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5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  <w:gridCol w:w="3363"/>
        <w:gridCol w:w="1964"/>
        <w:gridCol w:w="1824"/>
        <w:gridCol w:w="2424"/>
        <w:gridCol w:w="1405"/>
      </w:tblGrid>
      <w:tr w:rsidR="009E60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6"/>
          </w:tcPr>
          <w:p w:rsidR="009E6067" w:rsidRPr="00CE6179" w:rsidRDefault="009E6067">
            <w:pPr>
              <w:pStyle w:val="Nadpis1"/>
              <w:rPr>
                <w:rFonts w:ascii="Times New Roman" w:hAnsi="Times New Roman" w:cs="Times New Roman"/>
              </w:rPr>
            </w:pPr>
            <w:r w:rsidRPr="00CE6179">
              <w:rPr>
                <w:rFonts w:ascii="Times New Roman" w:hAnsi="Times New Roman" w:cs="Times New Roman"/>
              </w:rPr>
              <w:t xml:space="preserve">ŠVP  </w:t>
            </w:r>
            <w:r w:rsidR="009D7B90" w:rsidRPr="00CE6179">
              <w:rPr>
                <w:rFonts w:ascii="Times New Roman" w:hAnsi="Times New Roman" w:cs="Times New Roman"/>
              </w:rPr>
              <w:t>Př</w:t>
            </w:r>
            <w:r w:rsidRPr="00CE6179">
              <w:rPr>
                <w:rFonts w:ascii="Times New Roman" w:hAnsi="Times New Roman" w:cs="Times New Roman"/>
              </w:rPr>
              <w:t xml:space="preserve"> </w:t>
            </w:r>
            <w:r w:rsidR="002B4979" w:rsidRPr="00CE6179">
              <w:rPr>
                <w:rFonts w:ascii="Times New Roman" w:hAnsi="Times New Roman" w:cs="Times New Roman"/>
              </w:rPr>
              <w:t>6</w:t>
            </w:r>
            <w:r w:rsidRPr="00CE6179">
              <w:rPr>
                <w:rFonts w:ascii="Times New Roman" w:hAnsi="Times New Roman" w:cs="Times New Roman"/>
              </w:rPr>
              <w:t>.ročník</w:t>
            </w:r>
          </w:p>
        </w:tc>
      </w:tr>
      <w:tr w:rsidR="009E6067" w:rsidTr="001D54B2">
        <w:tblPrEx>
          <w:tblCellMar>
            <w:top w:w="0" w:type="dxa"/>
            <w:bottom w:w="0" w:type="dxa"/>
          </w:tblCellMar>
        </w:tblPrEx>
        <w:tc>
          <w:tcPr>
            <w:tcW w:w="1562" w:type="pct"/>
            <w:vAlign w:val="center"/>
          </w:tcPr>
          <w:p w:rsidR="009E6067" w:rsidRPr="00CE6179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179">
              <w:rPr>
                <w:rFonts w:ascii="Times New Roman" w:hAnsi="Times New Roman" w:cs="Times New Roman"/>
                <w:b/>
                <w:bCs/>
              </w:rPr>
              <w:t>Očekávaný výstup</w:t>
            </w:r>
          </w:p>
        </w:tc>
        <w:tc>
          <w:tcPr>
            <w:tcW w:w="1053" w:type="pct"/>
            <w:vAlign w:val="center"/>
          </w:tcPr>
          <w:p w:rsidR="009E6067" w:rsidRPr="00CE6179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179">
              <w:rPr>
                <w:rFonts w:ascii="Times New Roman" w:hAnsi="Times New Roman" w:cs="Times New Roman"/>
                <w:b/>
                <w:bCs/>
              </w:rPr>
              <w:t>Školní výstup</w:t>
            </w:r>
          </w:p>
        </w:tc>
        <w:tc>
          <w:tcPr>
            <w:tcW w:w="615" w:type="pct"/>
            <w:vAlign w:val="center"/>
          </w:tcPr>
          <w:p w:rsidR="009E6067" w:rsidRPr="00CE6179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179">
              <w:rPr>
                <w:rFonts w:ascii="Times New Roman" w:hAnsi="Times New Roman" w:cs="Times New Roman"/>
                <w:b/>
                <w:bCs/>
              </w:rPr>
              <w:t>Učivo</w:t>
            </w:r>
          </w:p>
        </w:tc>
        <w:tc>
          <w:tcPr>
            <w:tcW w:w="571" w:type="pct"/>
            <w:vAlign w:val="center"/>
          </w:tcPr>
          <w:p w:rsidR="009E6067" w:rsidRPr="00CE6179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179">
              <w:rPr>
                <w:rFonts w:ascii="Times New Roman" w:hAnsi="Times New Roman" w:cs="Times New Roman"/>
                <w:b/>
                <w:bCs/>
              </w:rPr>
              <w:t>Mezipředm.</w:t>
            </w:r>
            <w:r w:rsidRPr="00CE6179">
              <w:rPr>
                <w:rFonts w:ascii="Times New Roman" w:hAnsi="Times New Roman" w:cs="Times New Roman"/>
                <w:b/>
                <w:bCs/>
              </w:rPr>
              <w:br/>
              <w:t>vztahy</w:t>
            </w:r>
          </w:p>
        </w:tc>
        <w:tc>
          <w:tcPr>
            <w:tcW w:w="759" w:type="pct"/>
            <w:vAlign w:val="center"/>
          </w:tcPr>
          <w:p w:rsidR="009E6067" w:rsidRPr="00CE6179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179">
              <w:rPr>
                <w:rFonts w:ascii="Times New Roman" w:hAnsi="Times New Roman" w:cs="Times New Roman"/>
                <w:b/>
                <w:bCs/>
              </w:rPr>
              <w:t>Průřezová témata</w:t>
            </w:r>
          </w:p>
        </w:tc>
        <w:tc>
          <w:tcPr>
            <w:tcW w:w="440" w:type="pct"/>
            <w:vAlign w:val="center"/>
          </w:tcPr>
          <w:p w:rsidR="009E6067" w:rsidRPr="00CE6179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179">
              <w:rPr>
                <w:rFonts w:ascii="Times New Roman" w:hAnsi="Times New Roman" w:cs="Times New Roman"/>
                <w:b/>
                <w:bCs/>
              </w:rPr>
              <w:t>Pozn.</w:t>
            </w:r>
          </w:p>
        </w:tc>
      </w:tr>
      <w:tr w:rsidR="009E6067" w:rsidTr="001D54B2">
        <w:tblPrEx>
          <w:tblCellMar>
            <w:top w:w="0" w:type="dxa"/>
            <w:bottom w:w="0" w:type="dxa"/>
          </w:tblCellMar>
        </w:tblPrEx>
        <w:tc>
          <w:tcPr>
            <w:tcW w:w="1562" w:type="pct"/>
          </w:tcPr>
          <w:p w:rsidR="00283D12" w:rsidRPr="00470C85" w:rsidRDefault="00283D12" w:rsidP="00283D12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P-9-1-01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rozliší základní projevy a podmínky života, orientuje se v daném přehledu vývoje organismů</w:t>
            </w:r>
          </w:p>
          <w:p w:rsidR="00283D12" w:rsidRPr="005940E2" w:rsidRDefault="00283D12" w:rsidP="00283D12">
            <w:pPr>
              <w:pStyle w:val="OV"/>
              <w:rPr>
                <w:b/>
                <w:bCs w:val="0"/>
                <w:i/>
                <w:iCs/>
                <w:color w:val="92D050"/>
                <w:lang w:val="cs-CZ" w:eastAsia="cs-CZ"/>
              </w:rPr>
            </w:pPr>
            <w:r w:rsidRPr="005940E2">
              <w:rPr>
                <w:b/>
                <w:i/>
                <w:iCs/>
                <w:color w:val="92D050"/>
                <w:lang w:val="cs-CZ" w:eastAsia="cs-CZ"/>
              </w:rPr>
              <w:t>P-9-1-02</w:t>
            </w:r>
            <w:r w:rsidRPr="005940E2">
              <w:rPr>
                <w:b/>
                <w:bCs w:val="0"/>
                <w:i/>
                <w:iCs/>
                <w:color w:val="92D050"/>
                <w:lang w:val="cs-CZ" w:eastAsia="cs-CZ"/>
              </w:rPr>
              <w:t xml:space="preserve">popíše základní rozdíly mezi buňkou rostlin, živočichů a bakterií </w:t>
            </w:r>
            <w:r w:rsidR="001D54B2" w:rsidRPr="005940E2">
              <w:rPr>
                <w:b/>
                <w:bCs w:val="0"/>
                <w:i/>
                <w:iCs/>
                <w:color w:val="92D050"/>
                <w:lang w:val="cs-CZ" w:eastAsia="cs-CZ"/>
              </w:rPr>
              <w:t xml:space="preserve">         </w:t>
            </w:r>
            <w:r w:rsidRPr="005940E2">
              <w:rPr>
                <w:b/>
                <w:bCs w:val="0"/>
                <w:i/>
                <w:iCs/>
                <w:color w:val="92D050"/>
                <w:lang w:val="cs-CZ" w:eastAsia="cs-CZ"/>
              </w:rPr>
              <w:t>a objasní funkci základních organel</w:t>
            </w:r>
          </w:p>
          <w:p w:rsidR="00283D12" w:rsidRPr="005940E2" w:rsidRDefault="00283D12" w:rsidP="00283D12">
            <w:pPr>
              <w:pStyle w:val="OV"/>
              <w:rPr>
                <w:b/>
                <w:bCs w:val="0"/>
                <w:i/>
                <w:iCs/>
                <w:color w:val="92D050"/>
                <w:lang w:val="cs-CZ" w:eastAsia="cs-CZ"/>
              </w:rPr>
            </w:pPr>
            <w:r w:rsidRPr="005940E2">
              <w:rPr>
                <w:b/>
                <w:i/>
                <w:iCs/>
                <w:color w:val="92D050"/>
                <w:lang w:val="cs-CZ" w:eastAsia="cs-CZ"/>
              </w:rPr>
              <w:t>P-9-1-03</w:t>
            </w:r>
            <w:r w:rsidRPr="005940E2">
              <w:rPr>
                <w:b/>
                <w:bCs w:val="0"/>
                <w:i/>
                <w:iCs/>
                <w:color w:val="92D050"/>
                <w:lang w:val="cs-CZ" w:eastAsia="cs-CZ"/>
              </w:rPr>
              <w:t>rozpozná, porovná a objasní funkci základních orgánů (orgánových soustav) rostlin i živočichů</w:t>
            </w:r>
          </w:p>
          <w:p w:rsidR="00283D12" w:rsidRPr="005940E2" w:rsidRDefault="00283D12" w:rsidP="00283D12">
            <w:pPr>
              <w:pStyle w:val="OV"/>
              <w:rPr>
                <w:b/>
                <w:bCs w:val="0"/>
                <w:i/>
                <w:iCs/>
                <w:color w:val="92D050"/>
                <w:lang w:val="cs-CZ" w:eastAsia="cs-CZ"/>
              </w:rPr>
            </w:pPr>
            <w:r w:rsidRPr="005940E2">
              <w:rPr>
                <w:b/>
                <w:i/>
                <w:iCs/>
                <w:color w:val="92D050"/>
                <w:lang w:val="cs-CZ" w:eastAsia="cs-CZ"/>
              </w:rPr>
              <w:t>P-9-1-04</w:t>
            </w:r>
            <w:r w:rsidRPr="005940E2">
              <w:rPr>
                <w:b/>
                <w:bCs w:val="0"/>
                <w:i/>
                <w:iCs/>
                <w:color w:val="92D050"/>
                <w:lang w:val="cs-CZ" w:eastAsia="cs-CZ"/>
              </w:rPr>
              <w:t>třídí organismy a zařadí vybrané organismy do říší a nižších taxonomických jednotek</w:t>
            </w:r>
          </w:p>
          <w:p w:rsidR="00283D12" w:rsidRPr="00470C85" w:rsidRDefault="00283D12" w:rsidP="00283D12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P-9-1-05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vysvětlí podstatu pohlavního</w:t>
            </w:r>
            <w:r w:rsidR="001D54B2">
              <w:rPr>
                <w:b/>
                <w:bCs w:val="0"/>
                <w:i/>
                <w:iCs/>
                <w:color w:val="000000"/>
                <w:lang w:val="cs-CZ" w:eastAsia="cs-CZ"/>
              </w:rPr>
              <w:t xml:space="preserve">              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 xml:space="preserve"> a nepohlavního rozmnožování</w:t>
            </w:r>
            <w:r w:rsidR="001D54B2">
              <w:rPr>
                <w:b/>
                <w:bCs w:val="0"/>
                <w:i/>
                <w:iCs/>
                <w:color w:val="000000"/>
                <w:lang w:val="cs-CZ" w:eastAsia="cs-CZ"/>
              </w:rPr>
              <w:t xml:space="preserve">   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 xml:space="preserve"> a jeho význam z hlediska dědičnosti</w:t>
            </w:r>
          </w:p>
          <w:p w:rsidR="00283D12" w:rsidRPr="00470C85" w:rsidRDefault="00283D12" w:rsidP="00283D12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P-9-1-06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 xml:space="preserve">uvede příklady dědičnosti v praktickém životě </w:t>
            </w:r>
            <w:r w:rsidRPr="005940E2">
              <w:rPr>
                <w:b/>
                <w:bCs w:val="0"/>
                <w:i/>
                <w:iCs/>
                <w:color w:val="92D050"/>
                <w:lang w:val="cs-CZ" w:eastAsia="cs-CZ"/>
              </w:rPr>
              <w:t>a příklady vlivu prostředí na utváření organismů</w:t>
            </w:r>
          </w:p>
          <w:p w:rsidR="00283D12" w:rsidRPr="00470C85" w:rsidRDefault="00283D12" w:rsidP="00283D12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P-9-1-07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 xml:space="preserve">uvede na příkladech z běžného života význam virů a bakterií v přírodě </w:t>
            </w:r>
            <w:r w:rsidR="001D54B2">
              <w:rPr>
                <w:b/>
                <w:bCs w:val="0"/>
                <w:i/>
                <w:iCs/>
                <w:color w:val="000000"/>
                <w:lang w:val="cs-CZ" w:eastAsia="cs-CZ"/>
              </w:rPr>
              <w:t xml:space="preserve"> 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i pro člověka</w:t>
            </w:r>
          </w:p>
          <w:p w:rsidR="00283D12" w:rsidRPr="008F60FB" w:rsidRDefault="00283D12" w:rsidP="00283D12">
            <w:pPr>
              <w:pStyle w:val="text-k"/>
              <w:rPr>
                <w:color w:val="FF0000"/>
                <w:lang w:val="cs-CZ" w:eastAsia="cs-CZ"/>
              </w:rPr>
            </w:pPr>
          </w:p>
          <w:p w:rsidR="00283D12" w:rsidRPr="008F60FB" w:rsidRDefault="00283D12" w:rsidP="00283D12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8F60FB">
              <w:rPr>
                <w:bCs w:val="0"/>
                <w:color w:val="FF0000"/>
                <w:lang w:val="cs-CZ" w:eastAsia="cs-CZ"/>
              </w:rPr>
              <w:t xml:space="preserve">P-9-1-01porientuje se v přehledu vývoje organismů a rozlišit základní projevy a podmínky života </w:t>
            </w:r>
          </w:p>
          <w:p w:rsidR="00283D12" w:rsidRPr="005940E2" w:rsidRDefault="00283D12" w:rsidP="00283D12">
            <w:pPr>
              <w:pStyle w:val="OVp"/>
              <w:rPr>
                <w:bCs w:val="0"/>
                <w:color w:val="92D050"/>
                <w:lang w:val="cs-CZ" w:eastAsia="cs-CZ"/>
              </w:rPr>
            </w:pPr>
            <w:r w:rsidRPr="005940E2">
              <w:rPr>
                <w:bCs w:val="0"/>
                <w:color w:val="92D050"/>
                <w:lang w:val="cs-CZ" w:eastAsia="cs-CZ"/>
              </w:rPr>
              <w:t>P-9-1-03p</w:t>
            </w:r>
            <w:r w:rsidR="001D54B2" w:rsidRPr="005940E2">
              <w:rPr>
                <w:bCs w:val="0"/>
                <w:color w:val="92D050"/>
                <w:lang w:val="cs-CZ" w:eastAsia="cs-CZ"/>
              </w:rPr>
              <w:t xml:space="preserve"> </w:t>
            </w:r>
            <w:r w:rsidRPr="005940E2">
              <w:rPr>
                <w:bCs w:val="0"/>
                <w:color w:val="92D050"/>
                <w:lang w:val="cs-CZ" w:eastAsia="cs-CZ"/>
              </w:rPr>
              <w:t>zná základní funkce hlavních orgánů a orgánových soustav rostlin i živočichů</w:t>
            </w:r>
          </w:p>
          <w:p w:rsidR="00283D12" w:rsidRPr="005940E2" w:rsidRDefault="00283D12" w:rsidP="00283D12">
            <w:pPr>
              <w:pStyle w:val="OVp"/>
              <w:rPr>
                <w:bCs w:val="0"/>
                <w:color w:val="92D050"/>
                <w:lang w:val="cs-CZ" w:eastAsia="cs-CZ"/>
              </w:rPr>
            </w:pPr>
            <w:r w:rsidRPr="005940E2">
              <w:rPr>
                <w:bCs w:val="0"/>
                <w:color w:val="92D050"/>
                <w:lang w:val="cs-CZ" w:eastAsia="cs-CZ"/>
              </w:rPr>
              <w:lastRenderedPageBreak/>
              <w:t>P-9-1-04p</w:t>
            </w:r>
            <w:r w:rsidR="001D54B2" w:rsidRPr="005940E2">
              <w:rPr>
                <w:bCs w:val="0"/>
                <w:color w:val="92D050"/>
                <w:lang w:val="cs-CZ" w:eastAsia="cs-CZ"/>
              </w:rPr>
              <w:t xml:space="preserve"> </w:t>
            </w:r>
            <w:r w:rsidRPr="005940E2">
              <w:rPr>
                <w:bCs w:val="0"/>
                <w:color w:val="92D050"/>
                <w:lang w:val="cs-CZ" w:eastAsia="cs-CZ"/>
              </w:rPr>
              <w:t>rozpozná rozdíl mezi jednobuněčnými a mnohobuněčnými organismy</w:t>
            </w:r>
          </w:p>
          <w:p w:rsidR="00283D12" w:rsidRPr="008F60FB" w:rsidRDefault="00283D12" w:rsidP="00283D12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8F60FB">
              <w:rPr>
                <w:bCs w:val="0"/>
                <w:color w:val="FF0000"/>
                <w:lang w:val="cs-CZ" w:eastAsia="cs-CZ"/>
              </w:rPr>
              <w:t>P-9-1-07p</w:t>
            </w:r>
            <w:r w:rsidR="001D54B2">
              <w:rPr>
                <w:bCs w:val="0"/>
                <w:color w:val="FF0000"/>
                <w:lang w:val="cs-CZ" w:eastAsia="cs-CZ"/>
              </w:rPr>
              <w:t xml:space="preserve"> </w:t>
            </w:r>
            <w:r w:rsidRPr="008F60FB">
              <w:rPr>
                <w:bCs w:val="0"/>
                <w:color w:val="FF0000"/>
                <w:lang w:val="cs-CZ" w:eastAsia="cs-CZ"/>
              </w:rPr>
              <w:t xml:space="preserve">ví o vlivu virů a bakterií v přírodě </w:t>
            </w:r>
            <w:r w:rsidR="001D54B2">
              <w:rPr>
                <w:bCs w:val="0"/>
                <w:color w:val="FF0000"/>
                <w:lang w:val="cs-CZ" w:eastAsia="cs-CZ"/>
              </w:rPr>
              <w:t xml:space="preserve">      </w:t>
            </w:r>
            <w:r w:rsidRPr="008F60FB">
              <w:rPr>
                <w:bCs w:val="0"/>
                <w:color w:val="FF0000"/>
                <w:lang w:val="cs-CZ" w:eastAsia="cs-CZ"/>
              </w:rPr>
              <w:t>a na člověka</w:t>
            </w:r>
          </w:p>
          <w:p w:rsidR="00283D12" w:rsidRPr="008F60FB" w:rsidRDefault="00283D12" w:rsidP="00283D12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8F60FB">
              <w:rPr>
                <w:bCs w:val="0"/>
                <w:color w:val="FF0000"/>
                <w:lang w:val="cs-CZ" w:eastAsia="cs-CZ"/>
              </w:rPr>
              <w:t>-</w:t>
            </w:r>
            <w:r w:rsidRPr="008F60FB">
              <w:rPr>
                <w:bCs w:val="0"/>
                <w:color w:val="FF0000"/>
                <w:lang w:val="cs-CZ" w:eastAsia="cs-CZ"/>
              </w:rPr>
              <w:tab/>
              <w:t xml:space="preserve">má základní vědomosti o přírodě </w:t>
            </w:r>
            <w:r w:rsidR="001D54B2">
              <w:rPr>
                <w:bCs w:val="0"/>
                <w:color w:val="FF0000"/>
                <w:lang w:val="cs-CZ" w:eastAsia="cs-CZ"/>
              </w:rPr>
              <w:t xml:space="preserve">  </w:t>
            </w:r>
            <w:r w:rsidRPr="008F60FB">
              <w:rPr>
                <w:bCs w:val="0"/>
                <w:color w:val="FF0000"/>
                <w:lang w:val="cs-CZ" w:eastAsia="cs-CZ"/>
              </w:rPr>
              <w:t>a přírodních dějích</w:t>
            </w:r>
          </w:p>
          <w:p w:rsidR="00283D12" w:rsidRPr="00470C85" w:rsidRDefault="00283D12" w:rsidP="00283D12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8F60FB">
              <w:rPr>
                <w:bCs w:val="0"/>
                <w:color w:val="FF0000"/>
                <w:lang w:val="cs-CZ" w:eastAsia="cs-CZ"/>
              </w:rPr>
              <w:t>-</w:t>
            </w:r>
            <w:r w:rsidRPr="008F60FB">
              <w:rPr>
                <w:bCs w:val="0"/>
                <w:color w:val="FF0000"/>
                <w:lang w:val="cs-CZ" w:eastAsia="cs-CZ"/>
              </w:rPr>
              <w:tab/>
            </w:r>
            <w:r w:rsidRPr="00283D12">
              <w:rPr>
                <w:bCs w:val="0"/>
                <w:i/>
                <w:color w:val="FF0000"/>
                <w:lang w:val="cs-CZ" w:eastAsia="cs-CZ"/>
              </w:rPr>
              <w:t xml:space="preserve">pozná význam rostlin a živočichů </w:t>
            </w:r>
            <w:r w:rsidR="001D54B2">
              <w:rPr>
                <w:bCs w:val="0"/>
                <w:i/>
                <w:color w:val="FF0000"/>
                <w:lang w:val="cs-CZ" w:eastAsia="cs-CZ"/>
              </w:rPr>
              <w:t xml:space="preserve">   </w:t>
            </w:r>
            <w:r w:rsidRPr="00283D12">
              <w:rPr>
                <w:bCs w:val="0"/>
                <w:i/>
                <w:color w:val="FF0000"/>
                <w:lang w:val="cs-CZ" w:eastAsia="cs-CZ"/>
              </w:rPr>
              <w:t>v přírodě i pro člověka</w:t>
            </w:r>
            <w:r w:rsidRPr="00283D12">
              <w:rPr>
                <w:bCs w:val="0"/>
                <w:i/>
                <w:color w:val="FF0000"/>
              </w:rPr>
              <w:br/>
            </w:r>
            <w:r w:rsidRPr="00470C85">
              <w:rPr>
                <w:b/>
                <w:i/>
                <w:iCs/>
                <w:color w:val="000000"/>
                <w:lang w:val="cs-CZ" w:eastAsia="cs-CZ"/>
              </w:rPr>
              <w:t>P-9-2-01</w:t>
            </w:r>
            <w:r w:rsidRPr="00470C85">
              <w:rPr>
                <w:b/>
                <w:i/>
                <w:iCs/>
                <w:color w:val="000000"/>
                <w:lang w:val="cs-CZ" w:eastAsia="cs-CZ"/>
              </w:rPr>
              <w:tab/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rozpozná naše nejznámější jedlé a jedovaté houby s plodnicemi a porovná je podle charakteristických znaků</w:t>
            </w:r>
          </w:p>
          <w:p w:rsidR="00283D12" w:rsidRPr="005940E2" w:rsidRDefault="00283D12" w:rsidP="00283D12">
            <w:pPr>
              <w:pStyle w:val="OV"/>
              <w:rPr>
                <w:b/>
                <w:bCs w:val="0"/>
                <w:i/>
                <w:iCs/>
                <w:color w:val="92D050"/>
                <w:lang w:val="cs-CZ" w:eastAsia="cs-CZ"/>
              </w:rPr>
            </w:pPr>
            <w:r w:rsidRPr="005940E2">
              <w:rPr>
                <w:b/>
                <w:i/>
                <w:iCs/>
                <w:color w:val="92D050"/>
                <w:lang w:val="cs-CZ" w:eastAsia="cs-CZ"/>
              </w:rPr>
              <w:t>P-9-2-02</w:t>
            </w:r>
            <w:r w:rsidR="001D54B2" w:rsidRPr="005940E2">
              <w:rPr>
                <w:b/>
                <w:i/>
                <w:iCs/>
                <w:color w:val="92D050"/>
                <w:lang w:val="cs-CZ" w:eastAsia="cs-CZ"/>
              </w:rPr>
              <w:t xml:space="preserve"> </w:t>
            </w:r>
            <w:r w:rsidRPr="005940E2">
              <w:rPr>
                <w:b/>
                <w:bCs w:val="0"/>
                <w:i/>
                <w:iCs/>
                <w:color w:val="92D050"/>
                <w:lang w:val="cs-CZ" w:eastAsia="cs-CZ"/>
              </w:rPr>
              <w:t>vysvětlí různé způsoby výživy hub</w:t>
            </w:r>
            <w:r w:rsidR="001D54B2" w:rsidRPr="005940E2">
              <w:rPr>
                <w:b/>
                <w:bCs w:val="0"/>
                <w:i/>
                <w:iCs/>
                <w:color w:val="92D050"/>
                <w:lang w:val="cs-CZ" w:eastAsia="cs-CZ"/>
              </w:rPr>
              <w:t xml:space="preserve">      </w:t>
            </w:r>
            <w:r w:rsidRPr="005940E2">
              <w:rPr>
                <w:b/>
                <w:bCs w:val="0"/>
                <w:i/>
                <w:iCs/>
                <w:color w:val="92D050"/>
                <w:lang w:val="cs-CZ" w:eastAsia="cs-CZ"/>
              </w:rPr>
              <w:t xml:space="preserve"> a jejich význam v ekosystémech </w:t>
            </w:r>
            <w:r w:rsidR="001D54B2" w:rsidRPr="005940E2">
              <w:rPr>
                <w:b/>
                <w:bCs w:val="0"/>
                <w:i/>
                <w:iCs/>
                <w:color w:val="92D050"/>
                <w:lang w:val="cs-CZ" w:eastAsia="cs-CZ"/>
              </w:rPr>
              <w:t xml:space="preserve">   </w:t>
            </w:r>
            <w:r w:rsidRPr="005940E2">
              <w:rPr>
                <w:b/>
                <w:bCs w:val="0"/>
                <w:i/>
                <w:iCs/>
                <w:color w:val="92D050"/>
                <w:lang w:val="cs-CZ" w:eastAsia="cs-CZ"/>
              </w:rPr>
              <w:t>a místo v potravních řetězcích</w:t>
            </w:r>
          </w:p>
          <w:p w:rsidR="00283D12" w:rsidRPr="005940E2" w:rsidRDefault="00283D12" w:rsidP="00283D12">
            <w:pPr>
              <w:pStyle w:val="OV"/>
              <w:rPr>
                <w:b/>
                <w:bCs w:val="0"/>
                <w:i/>
                <w:iCs/>
                <w:color w:val="92D050"/>
                <w:lang w:val="cs-CZ" w:eastAsia="cs-CZ"/>
              </w:rPr>
            </w:pPr>
            <w:r w:rsidRPr="005940E2">
              <w:rPr>
                <w:b/>
                <w:i/>
                <w:iCs/>
                <w:color w:val="92D050"/>
                <w:lang w:val="cs-CZ" w:eastAsia="cs-CZ"/>
              </w:rPr>
              <w:t>P-9-2-03</w:t>
            </w:r>
            <w:r w:rsidR="001D54B2" w:rsidRPr="005940E2">
              <w:rPr>
                <w:b/>
                <w:i/>
                <w:iCs/>
                <w:color w:val="92D050"/>
                <w:lang w:val="cs-CZ" w:eastAsia="cs-CZ"/>
              </w:rPr>
              <w:t xml:space="preserve"> </w:t>
            </w:r>
            <w:r w:rsidRPr="005940E2">
              <w:rPr>
                <w:b/>
                <w:bCs w:val="0"/>
                <w:i/>
                <w:iCs/>
                <w:color w:val="92D050"/>
                <w:lang w:val="cs-CZ" w:eastAsia="cs-CZ"/>
              </w:rPr>
              <w:t>objasní funkci dvou organismů ve stélce lišejníků</w:t>
            </w:r>
          </w:p>
          <w:p w:rsidR="00283D12" w:rsidRPr="008F60FB" w:rsidRDefault="00283D12" w:rsidP="00283D12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8F60FB">
              <w:rPr>
                <w:bCs w:val="0"/>
                <w:color w:val="FF0000"/>
                <w:lang w:val="cs-CZ" w:eastAsia="cs-CZ"/>
              </w:rPr>
              <w:t>P-9-2-01p</w:t>
            </w:r>
            <w:r w:rsidR="001D54B2">
              <w:rPr>
                <w:bCs w:val="0"/>
                <w:color w:val="FF0000"/>
                <w:lang w:val="cs-CZ" w:eastAsia="cs-CZ"/>
              </w:rPr>
              <w:t xml:space="preserve"> </w:t>
            </w:r>
            <w:r w:rsidRPr="008F60FB">
              <w:rPr>
                <w:bCs w:val="0"/>
                <w:color w:val="FF0000"/>
                <w:lang w:val="cs-CZ" w:eastAsia="cs-CZ"/>
              </w:rPr>
              <w:t xml:space="preserve">rozpozná naše nejznámější jedlé </w:t>
            </w:r>
            <w:r w:rsidR="001D54B2">
              <w:rPr>
                <w:bCs w:val="0"/>
                <w:color w:val="FF0000"/>
                <w:lang w:val="cs-CZ" w:eastAsia="cs-CZ"/>
              </w:rPr>
              <w:t xml:space="preserve">       </w:t>
            </w:r>
            <w:r w:rsidRPr="008F60FB">
              <w:rPr>
                <w:bCs w:val="0"/>
                <w:color w:val="FF0000"/>
                <w:lang w:val="cs-CZ" w:eastAsia="cs-CZ"/>
              </w:rPr>
              <w:t>a jedovaté houby podle charakteristických znaků</w:t>
            </w:r>
          </w:p>
          <w:p w:rsidR="00283D12" w:rsidRPr="00470C85" w:rsidRDefault="00283D12" w:rsidP="00283D12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283D12">
              <w:rPr>
                <w:bCs w:val="0"/>
                <w:i/>
                <w:color w:val="FF0000"/>
                <w:lang w:val="cs-CZ" w:eastAsia="cs-CZ"/>
              </w:rPr>
              <w:t>P-9-2-03p</w:t>
            </w:r>
            <w:r w:rsidR="001D54B2">
              <w:rPr>
                <w:bCs w:val="0"/>
                <w:i/>
                <w:color w:val="FF0000"/>
                <w:lang w:val="cs-CZ" w:eastAsia="cs-CZ"/>
              </w:rPr>
              <w:t xml:space="preserve"> </w:t>
            </w:r>
            <w:r w:rsidRPr="00283D12">
              <w:rPr>
                <w:bCs w:val="0"/>
                <w:i/>
                <w:color w:val="FF0000"/>
                <w:lang w:val="cs-CZ" w:eastAsia="cs-CZ"/>
              </w:rPr>
              <w:t>pozná lišejníky</w:t>
            </w:r>
            <w:r>
              <w:rPr>
                <w:bCs w:val="0"/>
                <w:i/>
                <w:color w:val="FF0000"/>
              </w:rPr>
              <w:br/>
            </w:r>
            <w:r w:rsidRPr="00470C85">
              <w:rPr>
                <w:b/>
                <w:i/>
                <w:iCs/>
                <w:color w:val="000000"/>
                <w:lang w:val="cs-CZ" w:eastAsia="cs-CZ"/>
              </w:rPr>
              <w:t>P-9-3-01</w:t>
            </w:r>
            <w:r w:rsidRPr="00470C85">
              <w:rPr>
                <w:b/>
                <w:i/>
                <w:iCs/>
                <w:color w:val="000000"/>
                <w:lang w:val="cs-CZ" w:eastAsia="cs-CZ"/>
              </w:rPr>
              <w:tab/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odvodí na základě pozorování uspořádání rostlinného těla od buňky přes pletiva až k jednotlivým orgánům</w:t>
            </w:r>
          </w:p>
          <w:p w:rsidR="00283D12" w:rsidRPr="00470C85" w:rsidRDefault="00283D12" w:rsidP="00283D12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P-9-3-02</w:t>
            </w:r>
            <w:r w:rsidR="001D54B2"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porovná vnější a vnitřní stavbu jednotlivých orgánů a uvede praktické příklady jejich funkcí a vztahů v rostlině jako celku</w:t>
            </w:r>
          </w:p>
          <w:p w:rsidR="00283D12" w:rsidRPr="00470C85" w:rsidRDefault="00283D12" w:rsidP="00283D12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P-9-3-03</w:t>
            </w:r>
            <w:r w:rsidR="001D54B2"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vysvětlí princip základních rostlinných fyziologických procesů a jejich využití při pěstování rostlin</w:t>
            </w:r>
          </w:p>
          <w:p w:rsidR="00283D12" w:rsidRPr="00470C85" w:rsidRDefault="00283D12" w:rsidP="00283D12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P-9-3-04</w:t>
            </w:r>
            <w:r w:rsidR="001D54B2"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 xml:space="preserve">rozlišuje základní systematické skupiny rostlin a určuje jejich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lastRenderedPageBreak/>
              <w:t>význačné zástupce pomocí klíčů a atlasů</w:t>
            </w:r>
          </w:p>
          <w:p w:rsidR="00283D12" w:rsidRPr="005940E2" w:rsidRDefault="00283D12" w:rsidP="00283D12">
            <w:pPr>
              <w:pStyle w:val="OV"/>
              <w:rPr>
                <w:b/>
                <w:bCs w:val="0"/>
                <w:i/>
                <w:iCs/>
                <w:color w:val="92D050"/>
                <w:lang w:val="cs-CZ" w:eastAsia="cs-CZ"/>
              </w:rPr>
            </w:pPr>
            <w:r w:rsidRPr="005940E2">
              <w:rPr>
                <w:b/>
                <w:i/>
                <w:iCs/>
                <w:color w:val="92D050"/>
                <w:lang w:val="cs-CZ" w:eastAsia="cs-CZ"/>
              </w:rPr>
              <w:t>P-9-3-05</w:t>
            </w:r>
            <w:r w:rsidR="001D54B2" w:rsidRPr="005940E2">
              <w:rPr>
                <w:b/>
                <w:i/>
                <w:iCs/>
                <w:color w:val="92D050"/>
                <w:lang w:val="cs-CZ" w:eastAsia="cs-CZ"/>
              </w:rPr>
              <w:t xml:space="preserve"> </w:t>
            </w:r>
            <w:r w:rsidRPr="005940E2">
              <w:rPr>
                <w:b/>
                <w:bCs w:val="0"/>
                <w:i/>
                <w:iCs/>
                <w:color w:val="92D050"/>
                <w:lang w:val="cs-CZ" w:eastAsia="cs-CZ"/>
              </w:rPr>
              <w:t>odvodí na základě pozorování přírody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 xml:space="preserve"> </w:t>
            </w:r>
            <w:r w:rsidRPr="005940E2">
              <w:rPr>
                <w:b/>
                <w:bCs w:val="0"/>
                <w:i/>
                <w:iCs/>
                <w:color w:val="92D050"/>
                <w:lang w:val="cs-CZ" w:eastAsia="cs-CZ"/>
              </w:rPr>
              <w:t>závislost a přizpůsobení některých rostlin podmínkám prostředí</w:t>
            </w:r>
          </w:p>
          <w:p w:rsidR="00283D12" w:rsidRPr="005940E2" w:rsidRDefault="00283D12" w:rsidP="00283D12">
            <w:pPr>
              <w:pStyle w:val="OVp"/>
              <w:rPr>
                <w:bCs w:val="0"/>
                <w:color w:val="92D050"/>
                <w:lang w:val="cs-CZ" w:eastAsia="cs-CZ"/>
              </w:rPr>
            </w:pPr>
            <w:r w:rsidRPr="005940E2">
              <w:rPr>
                <w:bCs w:val="0"/>
                <w:color w:val="92D050"/>
                <w:lang w:val="cs-CZ" w:eastAsia="cs-CZ"/>
              </w:rPr>
              <w:t>P-9-3-02p porovná vnější a vnitřní stavbu rostlinného těla a zná funkce jednotlivých částí těla rostlin</w:t>
            </w:r>
          </w:p>
          <w:p w:rsidR="00283D12" w:rsidRPr="008F60FB" w:rsidRDefault="00283D12" w:rsidP="00283D12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8F60FB">
              <w:rPr>
                <w:bCs w:val="0"/>
                <w:color w:val="FF0000"/>
                <w:lang w:val="cs-CZ" w:eastAsia="cs-CZ"/>
              </w:rPr>
              <w:t>P-9-3-03p</w:t>
            </w:r>
            <w:r>
              <w:rPr>
                <w:bCs w:val="0"/>
                <w:color w:val="FF0000"/>
                <w:lang w:val="cs-CZ" w:eastAsia="cs-CZ"/>
              </w:rPr>
              <w:t xml:space="preserve"> </w:t>
            </w:r>
            <w:r w:rsidRPr="008F60FB">
              <w:rPr>
                <w:bCs w:val="0"/>
                <w:color w:val="FF0000"/>
                <w:lang w:val="cs-CZ" w:eastAsia="cs-CZ"/>
              </w:rPr>
              <w:t>ví o základních rostlinných fyziologických procesech a o jejich využití</w:t>
            </w:r>
          </w:p>
          <w:p w:rsidR="00283D12" w:rsidRPr="008F60FB" w:rsidRDefault="00283D12" w:rsidP="00283D12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8F60FB">
              <w:rPr>
                <w:bCs w:val="0"/>
                <w:color w:val="FF0000"/>
                <w:lang w:val="cs-CZ" w:eastAsia="cs-CZ"/>
              </w:rPr>
              <w:t>P-9-3-03p</w:t>
            </w:r>
            <w:r>
              <w:rPr>
                <w:bCs w:val="0"/>
                <w:color w:val="FF0000"/>
                <w:lang w:val="cs-CZ" w:eastAsia="cs-CZ"/>
              </w:rPr>
              <w:t xml:space="preserve"> </w:t>
            </w:r>
            <w:r w:rsidRPr="008F60FB">
              <w:rPr>
                <w:bCs w:val="0"/>
                <w:color w:val="FF0000"/>
                <w:lang w:val="cs-CZ" w:eastAsia="cs-CZ"/>
              </w:rPr>
              <w:t>zná význam hospodářsky důležitých rostlin a způsob jejich pěstování</w:t>
            </w:r>
          </w:p>
          <w:p w:rsidR="00283D12" w:rsidRPr="008F60FB" w:rsidRDefault="00283D12" w:rsidP="00283D12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8F60FB">
              <w:rPr>
                <w:bCs w:val="0"/>
                <w:color w:val="FF0000"/>
                <w:lang w:val="cs-CZ" w:eastAsia="cs-CZ"/>
              </w:rPr>
              <w:t>P-9-3-04p</w:t>
            </w:r>
            <w:r>
              <w:rPr>
                <w:bCs w:val="0"/>
                <w:color w:val="FF0000"/>
                <w:lang w:val="cs-CZ" w:eastAsia="cs-CZ"/>
              </w:rPr>
              <w:t xml:space="preserve"> </w:t>
            </w:r>
            <w:r w:rsidRPr="008F60FB">
              <w:rPr>
                <w:bCs w:val="0"/>
                <w:color w:val="FF0000"/>
                <w:lang w:val="cs-CZ" w:eastAsia="cs-CZ"/>
              </w:rPr>
              <w:t>rozliší základní systematické skupiny rostlin a zná jejich zástupce</w:t>
            </w:r>
          </w:p>
          <w:p w:rsidR="001D54B2" w:rsidRPr="00470C85" w:rsidRDefault="00283D12" w:rsidP="001D54B2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5940E2">
              <w:rPr>
                <w:bCs w:val="0"/>
                <w:i/>
                <w:color w:val="92D050"/>
                <w:lang w:val="cs-CZ" w:eastAsia="cs-CZ"/>
              </w:rPr>
              <w:t>P-9-3-05p</w:t>
            </w:r>
            <w:r w:rsidR="001D54B2" w:rsidRPr="005940E2">
              <w:rPr>
                <w:bCs w:val="0"/>
                <w:i/>
                <w:color w:val="92D050"/>
                <w:lang w:val="cs-CZ" w:eastAsia="cs-CZ"/>
              </w:rPr>
              <w:t xml:space="preserve"> </w:t>
            </w:r>
            <w:r w:rsidRPr="005940E2">
              <w:rPr>
                <w:bCs w:val="0"/>
                <w:i/>
                <w:color w:val="92D050"/>
                <w:lang w:val="cs-CZ" w:eastAsia="cs-CZ"/>
              </w:rPr>
              <w:t>popíše přizpůsobení některých rostlin podmínkám prostředí</w:t>
            </w:r>
            <w:r w:rsidR="001D54B2">
              <w:rPr>
                <w:bCs w:val="0"/>
                <w:i/>
                <w:color w:val="FF0000"/>
                <w:lang w:val="cs-CZ"/>
              </w:rPr>
              <w:br/>
            </w:r>
            <w:r w:rsidR="001D54B2" w:rsidRPr="00470C85">
              <w:rPr>
                <w:b/>
                <w:i/>
                <w:iCs/>
                <w:color w:val="000000"/>
                <w:lang w:val="cs-CZ" w:eastAsia="cs-CZ"/>
              </w:rPr>
              <w:t>P-9-8-01</w:t>
            </w:r>
            <w:r w:rsidR="001D54B2" w:rsidRPr="00470C85">
              <w:rPr>
                <w:b/>
                <w:i/>
                <w:iCs/>
                <w:color w:val="000000"/>
                <w:lang w:val="cs-CZ" w:eastAsia="cs-CZ"/>
              </w:rPr>
              <w:tab/>
            </w:r>
            <w:r w:rsidR="001D54B2"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aplikuje praktické metody poznávání přírody</w:t>
            </w:r>
          </w:p>
          <w:p w:rsidR="001D54B2" w:rsidRPr="00470C85" w:rsidRDefault="001D54B2" w:rsidP="001D54B2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P-9-8-02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dodržuje základní pravidla bezpečnosti práce a chování při poznávání živé a neživé přírody</w:t>
            </w:r>
          </w:p>
          <w:p w:rsidR="001D54B2" w:rsidRPr="008F60FB" w:rsidRDefault="001D54B2" w:rsidP="001D54B2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8F60FB">
              <w:rPr>
                <w:bCs w:val="0"/>
                <w:color w:val="FF0000"/>
                <w:lang w:val="cs-CZ" w:eastAsia="cs-CZ"/>
              </w:rPr>
              <w:t>P-9-8-01p</w:t>
            </w:r>
            <w:r>
              <w:rPr>
                <w:bCs w:val="0"/>
                <w:color w:val="FF0000"/>
                <w:lang w:val="cs-CZ" w:eastAsia="cs-CZ"/>
              </w:rPr>
              <w:t xml:space="preserve"> </w:t>
            </w:r>
            <w:r w:rsidRPr="008F60FB">
              <w:rPr>
                <w:bCs w:val="0"/>
                <w:color w:val="FF0000"/>
                <w:lang w:val="cs-CZ" w:eastAsia="cs-CZ"/>
              </w:rPr>
              <w:t>využívá metody poznávání přírody osvojované v přírodopisu</w:t>
            </w:r>
          </w:p>
          <w:p w:rsidR="007B7D99" w:rsidRPr="005940E2" w:rsidRDefault="001D54B2" w:rsidP="001D54B2">
            <w:pPr>
              <w:rPr>
                <w:rFonts w:ascii="Times New Roman" w:hAnsi="Times New Roman" w:cs="Times New Roman"/>
                <w:i/>
                <w:color w:val="92D050"/>
              </w:rPr>
            </w:pPr>
            <w:r w:rsidRPr="005940E2">
              <w:rPr>
                <w:rFonts w:ascii="Times New Roman" w:hAnsi="Times New Roman" w:cs="Times New Roman"/>
                <w:bCs/>
                <w:i/>
                <w:color w:val="92D050"/>
              </w:rPr>
              <w:t>P-9-8-02p dodržuje základní pravidla bezpečného chování při poznávání přírody</w:t>
            </w:r>
          </w:p>
        </w:tc>
        <w:tc>
          <w:tcPr>
            <w:tcW w:w="1053" w:type="pct"/>
          </w:tcPr>
          <w:p w:rsidR="002B4979" w:rsidRPr="00283D12" w:rsidRDefault="00B567FF" w:rsidP="00B567FF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lastRenderedPageBreak/>
              <w:t>vysvětlí vznik Země, Sluneční soustavy</w:t>
            </w:r>
          </w:p>
          <w:p w:rsidR="00B567FF" w:rsidRPr="00283D12" w:rsidRDefault="00B567FF" w:rsidP="00B567FF">
            <w:pPr>
              <w:rPr>
                <w:rFonts w:ascii="Times New Roman" w:hAnsi="Times New Roman" w:cs="Times New Roman"/>
              </w:rPr>
            </w:pPr>
          </w:p>
          <w:p w:rsidR="00B567FF" w:rsidRPr="00283D12" w:rsidRDefault="00B567FF" w:rsidP="00B567FF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orientuje se v pojmech atmosféra, hydrosféra, biosféra</w:t>
            </w:r>
          </w:p>
          <w:p w:rsidR="00B567FF" w:rsidRPr="00283D12" w:rsidRDefault="00B567FF" w:rsidP="00B567FF">
            <w:pPr>
              <w:rPr>
                <w:rFonts w:ascii="Times New Roman" w:hAnsi="Times New Roman" w:cs="Times New Roman"/>
              </w:rPr>
            </w:pPr>
          </w:p>
          <w:p w:rsidR="00B567FF" w:rsidRPr="00283D12" w:rsidRDefault="00B567FF" w:rsidP="00B567FF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vysvětlí význam ozonu pro život</w:t>
            </w:r>
          </w:p>
          <w:p w:rsidR="002B4979" w:rsidRPr="00283D12" w:rsidRDefault="00B567FF" w:rsidP="00B567FF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rozlišuje organ. a anorgan. látky</w:t>
            </w:r>
          </w:p>
          <w:p w:rsidR="00B567FF" w:rsidRPr="00283D12" w:rsidRDefault="00B567FF" w:rsidP="00B567FF">
            <w:pPr>
              <w:rPr>
                <w:rFonts w:ascii="Times New Roman" w:hAnsi="Times New Roman" w:cs="Times New Roman"/>
              </w:rPr>
            </w:pPr>
          </w:p>
          <w:p w:rsidR="00B567FF" w:rsidRPr="00283D12" w:rsidRDefault="00B567FF" w:rsidP="00B567FF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stručně popíše fotosyntézu a její význam pro výživu rostlin a produkci kyslíku</w:t>
            </w:r>
          </w:p>
          <w:p w:rsidR="00B567FF" w:rsidRPr="00283D12" w:rsidRDefault="00B567FF" w:rsidP="00B567FF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chápe rozdíl mezi fotosyntézou a dýcháním</w:t>
            </w:r>
          </w:p>
          <w:p w:rsidR="00B567FF" w:rsidRPr="00283D12" w:rsidRDefault="00B567FF" w:rsidP="00B567FF">
            <w:pPr>
              <w:rPr>
                <w:rFonts w:ascii="Times New Roman" w:hAnsi="Times New Roman" w:cs="Times New Roman"/>
              </w:rPr>
            </w:pPr>
          </w:p>
          <w:p w:rsidR="00B567FF" w:rsidRPr="00283D12" w:rsidRDefault="00B567FF" w:rsidP="00B567FF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pracuje s mikroskopem, připraví jednoduchý mikroskopický preparát</w:t>
            </w:r>
          </w:p>
          <w:p w:rsidR="00B567FF" w:rsidRPr="00283D12" w:rsidRDefault="00B567FF" w:rsidP="00B567FF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pochopí rozdíl mezi bakterií a virem</w:t>
            </w:r>
          </w:p>
          <w:p w:rsidR="00B567FF" w:rsidRPr="00283D12" w:rsidRDefault="00B567FF" w:rsidP="00B567FF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vysvětlí pozitivní i negativní význam bakterií</w:t>
            </w:r>
          </w:p>
          <w:p w:rsidR="002B4979" w:rsidRPr="00283D12" w:rsidRDefault="002B4979" w:rsidP="00B567FF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popíše buňku, vysvětlí funkci organel</w:t>
            </w:r>
          </w:p>
          <w:p w:rsidR="002B4979" w:rsidRPr="00283D12" w:rsidRDefault="002B4979" w:rsidP="00B567FF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vysvětlí rozdíl mezi rostlinnou a živočišnou buňkou</w:t>
            </w:r>
          </w:p>
          <w:p w:rsidR="002B4979" w:rsidRPr="00283D12" w:rsidRDefault="002B4979" w:rsidP="00B567FF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vysvětlí rozdíl mezi nebuněčným, jednobuněčným a mnohobuněčným organismem, uvede příklady</w:t>
            </w:r>
          </w:p>
          <w:p w:rsidR="002B4979" w:rsidRPr="00283D12" w:rsidRDefault="002B4979" w:rsidP="00B567FF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vysvětlí pojmy: pletivo, tkáň, orgán, orgánová soustava, organismus</w:t>
            </w: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B567FF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dokáže roztřídit organismy do říší</w:t>
            </w:r>
          </w:p>
          <w:p w:rsidR="002B4979" w:rsidRPr="00283D12" w:rsidRDefault="002B4979" w:rsidP="00B567FF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na příkladech řas, kvasinek a prvoků vysvětlí pojmy producent, konzument</w:t>
            </w:r>
            <w:r w:rsidR="007B7D99" w:rsidRPr="00283D12">
              <w:rPr>
                <w:rFonts w:ascii="Times New Roman" w:hAnsi="Times New Roman" w:cs="Times New Roman"/>
              </w:rPr>
              <w:t>,</w:t>
            </w:r>
            <w:r w:rsidRPr="00283D12">
              <w:rPr>
                <w:rFonts w:ascii="Times New Roman" w:hAnsi="Times New Roman" w:cs="Times New Roman"/>
              </w:rPr>
              <w:t xml:space="preserve"> reducent</w:t>
            </w:r>
          </w:p>
          <w:p w:rsidR="002B4979" w:rsidRPr="00283D12" w:rsidRDefault="002B4979" w:rsidP="00497078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pochopí nezbytnost jednotlivých složek v potravním řetězci</w:t>
            </w:r>
          </w:p>
          <w:p w:rsidR="002B4979" w:rsidRPr="00283D12" w:rsidRDefault="002B4979" w:rsidP="00497078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zná význam řas a vybrané zástupce</w:t>
            </w:r>
          </w:p>
          <w:p w:rsidR="00497078" w:rsidRPr="00283D12" w:rsidRDefault="00497078" w:rsidP="00497078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497078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umí vysvětlit rozdíl ve stavbě buňky hub a rostlin</w:t>
            </w:r>
          </w:p>
          <w:p w:rsidR="002B4979" w:rsidRPr="00283D12" w:rsidRDefault="002B4979" w:rsidP="00497078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umí popsat jednotlivé části hub</w:t>
            </w:r>
          </w:p>
          <w:p w:rsidR="002B4979" w:rsidRPr="00283D12" w:rsidRDefault="00497078" w:rsidP="00497078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 xml:space="preserve">zná význam hub v přírodě i pro </w:t>
            </w:r>
            <w:r w:rsidR="002B4979" w:rsidRPr="00283D12">
              <w:rPr>
                <w:rFonts w:ascii="Times New Roman" w:hAnsi="Times New Roman" w:cs="Times New Roman"/>
              </w:rPr>
              <w:t>člověka, rozlišuje mezi parazitismem a symbiózou</w:t>
            </w:r>
          </w:p>
          <w:p w:rsidR="002B4979" w:rsidRPr="00283D12" w:rsidRDefault="002B4979" w:rsidP="00497078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pozná (i s pomocí atlasu) naše nejznámější jedlé a jedovaté houby</w:t>
            </w:r>
          </w:p>
          <w:p w:rsidR="002B4979" w:rsidRPr="00283D12" w:rsidRDefault="002B4979" w:rsidP="00497078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vysvětlí rozdíl mezi stélkou a tělem vyšších rostlin</w:t>
            </w:r>
          </w:p>
          <w:p w:rsidR="002B4979" w:rsidRPr="00283D12" w:rsidRDefault="002B4979" w:rsidP="00497078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pozná lišejník zeměpisný</w:t>
            </w:r>
          </w:p>
          <w:p w:rsidR="00497078" w:rsidRPr="00283D12" w:rsidRDefault="00497078" w:rsidP="00497078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497078" w:rsidP="00497078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podle charakteristických znak</w:t>
            </w:r>
            <w:r w:rsidR="00FB0314">
              <w:rPr>
                <w:rFonts w:ascii="Times New Roman" w:hAnsi="Times New Roman" w:cs="Times New Roman"/>
              </w:rPr>
              <w:t>ů rozlišuje sasanku, korál, medú</w:t>
            </w:r>
            <w:r w:rsidRPr="00283D12">
              <w:rPr>
                <w:rFonts w:ascii="Times New Roman" w:hAnsi="Times New Roman" w:cs="Times New Roman"/>
              </w:rPr>
              <w:t>zu, nezmara</w:t>
            </w:r>
          </w:p>
          <w:p w:rsidR="0009452B" w:rsidRPr="00283D12" w:rsidRDefault="0009452B" w:rsidP="00497078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popíše tělo a živ. cyklus tasemnice</w:t>
            </w:r>
          </w:p>
          <w:p w:rsidR="0009452B" w:rsidRPr="00283D12" w:rsidRDefault="0009452B" w:rsidP="0009452B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popíše tělo žížaly a vysvětlí funkce jednotlivých orgánů</w:t>
            </w:r>
          </w:p>
          <w:p w:rsidR="0009452B" w:rsidRPr="00283D12" w:rsidRDefault="0009452B" w:rsidP="0009452B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vysvětlí význam žížaly v přírodě</w:t>
            </w:r>
          </w:p>
          <w:p w:rsidR="002B4979" w:rsidRPr="00283D12" w:rsidRDefault="002B4979" w:rsidP="00497078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497078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podle charakteristických znaků rozlišuje plže , mlže, hlavonožce</w:t>
            </w:r>
          </w:p>
          <w:p w:rsidR="002B4979" w:rsidRPr="00283D12" w:rsidRDefault="002B4979" w:rsidP="00497078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lastRenderedPageBreak/>
              <w:t>pochopí vývojové zdokonalení stavby těla</w:t>
            </w:r>
          </w:p>
          <w:p w:rsidR="002B4979" w:rsidRPr="00283D12" w:rsidRDefault="002B4979" w:rsidP="00497078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rozlišuje vodní a suchozemské druhy</w:t>
            </w:r>
          </w:p>
          <w:p w:rsidR="002B4979" w:rsidRPr="00283D12" w:rsidRDefault="002B4979" w:rsidP="00497078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pozná vybrané zástupce (hlemýžď, páskovka, škeble, srdcovka, sépie)</w:t>
            </w:r>
          </w:p>
          <w:p w:rsidR="002B4979" w:rsidRPr="00283D12" w:rsidRDefault="002B4979" w:rsidP="00497078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zná jejich význam a postavení v přírodě</w:t>
            </w:r>
          </w:p>
          <w:p w:rsidR="002B4979" w:rsidRPr="00283D12" w:rsidRDefault="002B4979" w:rsidP="00497078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497078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dokáže popsat vnější i vnitřní stavbu těla členovců</w:t>
            </w:r>
          </w:p>
          <w:p w:rsidR="002B4979" w:rsidRPr="00283D12" w:rsidRDefault="002B4979" w:rsidP="00497078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rozlišuje jednotlivé třídy členovců  podle charakteristických znaků</w:t>
            </w:r>
          </w:p>
          <w:p w:rsidR="002B4979" w:rsidRPr="00283D12" w:rsidRDefault="002B4979" w:rsidP="00497078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 xml:space="preserve">uvede nejznámější zástupce </w:t>
            </w:r>
            <w:r w:rsidR="0009452B" w:rsidRPr="00283D12">
              <w:rPr>
                <w:rFonts w:ascii="Times New Roman" w:hAnsi="Times New Roman" w:cs="Times New Roman"/>
              </w:rPr>
              <w:t xml:space="preserve"> korýšů a pavoukovců</w:t>
            </w:r>
          </w:p>
          <w:p w:rsidR="0009452B" w:rsidRPr="00283D12" w:rsidRDefault="0009452B" w:rsidP="00497078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497078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dokáže popsat tělo včely medonosné jako modelový příklad hmyzu</w:t>
            </w:r>
          </w:p>
          <w:p w:rsidR="002B4979" w:rsidRPr="00283D12" w:rsidRDefault="002B4979" w:rsidP="00497078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rozlišuje proměnu dokonalou a nedokonalou</w:t>
            </w:r>
          </w:p>
          <w:p w:rsidR="002B4979" w:rsidRPr="00283D12" w:rsidRDefault="002B4979" w:rsidP="00497078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orientuje se v nejznámějších řádech hmyzu a pozná vybrané zástupce</w:t>
            </w:r>
          </w:p>
          <w:p w:rsidR="002B4979" w:rsidRPr="00283D12" w:rsidRDefault="002B4979" w:rsidP="00497078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zhodnotí pozitivní i negativní význam hospodářských a epidemiologických druhů hmyzu</w:t>
            </w:r>
          </w:p>
          <w:p w:rsidR="009E6067" w:rsidRPr="00283D12" w:rsidRDefault="009E6067" w:rsidP="00B5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</w:tcPr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lastRenderedPageBreak/>
              <w:t>vznik Země, sféry Země</w:t>
            </w:r>
          </w:p>
          <w:p w:rsidR="00B567FF" w:rsidRPr="00283D12" w:rsidRDefault="00B567FF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látkové složení přírodnin</w:t>
            </w:r>
          </w:p>
          <w:p w:rsidR="00B567FF" w:rsidRPr="00283D12" w:rsidRDefault="00B567FF" w:rsidP="002B4979">
            <w:pPr>
              <w:rPr>
                <w:rFonts w:ascii="Times New Roman" w:hAnsi="Times New Roman" w:cs="Times New Roman"/>
              </w:rPr>
            </w:pPr>
          </w:p>
          <w:p w:rsidR="00B567FF" w:rsidRPr="00283D12" w:rsidRDefault="00B567FF" w:rsidP="00B567FF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vznik života</w:t>
            </w:r>
          </w:p>
          <w:p w:rsidR="00B567FF" w:rsidRPr="00283D12" w:rsidRDefault="00B567FF" w:rsidP="00B567FF">
            <w:pPr>
              <w:rPr>
                <w:rFonts w:ascii="Times New Roman" w:hAnsi="Times New Roman" w:cs="Times New Roman"/>
              </w:rPr>
            </w:pPr>
          </w:p>
          <w:p w:rsidR="00B567FF" w:rsidRPr="00283D12" w:rsidRDefault="00B567FF" w:rsidP="00B567FF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fotosyntéza</w:t>
            </w:r>
          </w:p>
          <w:p w:rsidR="00B567FF" w:rsidRPr="00283D12" w:rsidRDefault="00B567FF" w:rsidP="002B4979">
            <w:pPr>
              <w:rPr>
                <w:rFonts w:ascii="Times New Roman" w:hAnsi="Times New Roman" w:cs="Times New Roman"/>
              </w:rPr>
            </w:pPr>
          </w:p>
          <w:p w:rsidR="00B567FF" w:rsidRPr="00283D12" w:rsidRDefault="00B567FF" w:rsidP="002B4979">
            <w:pPr>
              <w:rPr>
                <w:rFonts w:ascii="Times New Roman" w:hAnsi="Times New Roman" w:cs="Times New Roman"/>
              </w:rPr>
            </w:pPr>
          </w:p>
          <w:p w:rsidR="00B567FF" w:rsidRPr="00283D12" w:rsidRDefault="00B567FF" w:rsidP="002B4979">
            <w:pPr>
              <w:rPr>
                <w:rFonts w:ascii="Times New Roman" w:hAnsi="Times New Roman" w:cs="Times New Roman"/>
              </w:rPr>
            </w:pPr>
          </w:p>
          <w:p w:rsidR="00B567FF" w:rsidRPr="00283D12" w:rsidRDefault="00B567FF" w:rsidP="002B4979">
            <w:pPr>
              <w:rPr>
                <w:rFonts w:ascii="Times New Roman" w:hAnsi="Times New Roman" w:cs="Times New Roman"/>
              </w:rPr>
            </w:pPr>
          </w:p>
          <w:p w:rsidR="00B567FF" w:rsidRPr="00283D12" w:rsidRDefault="00B567FF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mikroskop</w:t>
            </w:r>
          </w:p>
          <w:p w:rsidR="00B567FF" w:rsidRPr="00283D12" w:rsidRDefault="00B567FF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bakterie</w:t>
            </w: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hygiena</w:t>
            </w: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  <w:b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buňka</w:t>
            </w:r>
          </w:p>
          <w:p w:rsidR="00497078" w:rsidRPr="00283D12" w:rsidRDefault="00497078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jednobuněčnost, mnohobuněč</w:t>
            </w:r>
            <w:r w:rsidR="007B7D99" w:rsidRPr="00283D12">
              <w:rPr>
                <w:rFonts w:ascii="Times New Roman" w:hAnsi="Times New Roman" w:cs="Times New Roman"/>
              </w:rPr>
              <w:t>-</w:t>
            </w:r>
            <w:r w:rsidRPr="00283D12">
              <w:rPr>
                <w:rFonts w:ascii="Times New Roman" w:hAnsi="Times New Roman" w:cs="Times New Roman"/>
              </w:rPr>
              <w:br/>
              <w:t>nost</w:t>
            </w: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497078" w:rsidRPr="00283D12" w:rsidRDefault="00497078" w:rsidP="002B4979">
            <w:pPr>
              <w:rPr>
                <w:rFonts w:ascii="Times New Roman" w:hAnsi="Times New Roman" w:cs="Times New Roman"/>
              </w:rPr>
            </w:pPr>
          </w:p>
          <w:p w:rsidR="00497078" w:rsidRDefault="00497078" w:rsidP="002B4979">
            <w:pPr>
              <w:rPr>
                <w:rFonts w:ascii="Times New Roman" w:hAnsi="Times New Roman" w:cs="Times New Roman"/>
              </w:rPr>
            </w:pPr>
          </w:p>
          <w:p w:rsidR="001D54B2" w:rsidRDefault="001D54B2" w:rsidP="002B4979">
            <w:pPr>
              <w:rPr>
                <w:rFonts w:ascii="Times New Roman" w:hAnsi="Times New Roman" w:cs="Times New Roman"/>
              </w:rPr>
            </w:pPr>
          </w:p>
          <w:p w:rsidR="001D54B2" w:rsidRDefault="001D54B2" w:rsidP="002B4979">
            <w:pPr>
              <w:rPr>
                <w:rFonts w:ascii="Times New Roman" w:hAnsi="Times New Roman" w:cs="Times New Roman"/>
              </w:rPr>
            </w:pPr>
          </w:p>
          <w:p w:rsidR="001D54B2" w:rsidRDefault="001D54B2" w:rsidP="002B4979">
            <w:pPr>
              <w:rPr>
                <w:rFonts w:ascii="Times New Roman" w:hAnsi="Times New Roman" w:cs="Times New Roman"/>
              </w:rPr>
            </w:pPr>
          </w:p>
          <w:p w:rsidR="001D54B2" w:rsidRDefault="001D54B2" w:rsidP="002B4979">
            <w:pPr>
              <w:rPr>
                <w:rFonts w:ascii="Times New Roman" w:hAnsi="Times New Roman" w:cs="Times New Roman"/>
              </w:rPr>
            </w:pPr>
          </w:p>
          <w:p w:rsidR="001D54B2" w:rsidRDefault="001D54B2" w:rsidP="002B4979">
            <w:pPr>
              <w:rPr>
                <w:rFonts w:ascii="Times New Roman" w:hAnsi="Times New Roman" w:cs="Times New Roman"/>
              </w:rPr>
            </w:pPr>
          </w:p>
          <w:p w:rsidR="001D54B2" w:rsidRDefault="001D54B2" w:rsidP="002B4979">
            <w:pPr>
              <w:rPr>
                <w:rFonts w:ascii="Times New Roman" w:hAnsi="Times New Roman" w:cs="Times New Roman"/>
              </w:rPr>
            </w:pPr>
          </w:p>
          <w:p w:rsidR="001D54B2" w:rsidRDefault="001D54B2" w:rsidP="002B4979">
            <w:pPr>
              <w:rPr>
                <w:rFonts w:ascii="Times New Roman" w:hAnsi="Times New Roman" w:cs="Times New Roman"/>
              </w:rPr>
            </w:pPr>
          </w:p>
          <w:p w:rsidR="001D54B2" w:rsidRDefault="001D54B2" w:rsidP="002B4979">
            <w:pPr>
              <w:rPr>
                <w:rFonts w:ascii="Times New Roman" w:hAnsi="Times New Roman" w:cs="Times New Roman"/>
              </w:rPr>
            </w:pPr>
          </w:p>
          <w:p w:rsidR="001D54B2" w:rsidRDefault="001D54B2" w:rsidP="002B4979">
            <w:pPr>
              <w:rPr>
                <w:rFonts w:ascii="Times New Roman" w:hAnsi="Times New Roman" w:cs="Times New Roman"/>
              </w:rPr>
            </w:pPr>
          </w:p>
          <w:p w:rsidR="001D54B2" w:rsidRPr="00283D12" w:rsidRDefault="001D54B2" w:rsidP="002B4979">
            <w:pPr>
              <w:rPr>
                <w:rFonts w:ascii="Times New Roman" w:hAnsi="Times New Roman" w:cs="Times New Roman"/>
              </w:rPr>
            </w:pPr>
          </w:p>
          <w:p w:rsidR="00497078" w:rsidRPr="00283D12" w:rsidRDefault="00497078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řasy</w:t>
            </w: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prvoci</w:t>
            </w:r>
          </w:p>
          <w:p w:rsidR="00497078" w:rsidRPr="00283D12" w:rsidRDefault="00497078" w:rsidP="002B4979">
            <w:pPr>
              <w:rPr>
                <w:rFonts w:ascii="Times New Roman" w:hAnsi="Times New Roman" w:cs="Times New Roman"/>
              </w:rPr>
            </w:pPr>
          </w:p>
          <w:p w:rsidR="00497078" w:rsidRPr="00283D12" w:rsidRDefault="00497078" w:rsidP="002B4979">
            <w:pPr>
              <w:rPr>
                <w:rFonts w:ascii="Times New Roman" w:hAnsi="Times New Roman" w:cs="Times New Roman"/>
              </w:rPr>
            </w:pPr>
          </w:p>
          <w:p w:rsidR="00497078" w:rsidRPr="00283D12" w:rsidRDefault="00497078" w:rsidP="002B4979">
            <w:pPr>
              <w:rPr>
                <w:rFonts w:ascii="Times New Roman" w:hAnsi="Times New Roman" w:cs="Times New Roman"/>
              </w:rPr>
            </w:pPr>
          </w:p>
          <w:p w:rsidR="00497078" w:rsidRPr="00283D12" w:rsidRDefault="00497078" w:rsidP="002B4979">
            <w:pPr>
              <w:rPr>
                <w:rFonts w:ascii="Times New Roman" w:hAnsi="Times New Roman" w:cs="Times New Roman"/>
              </w:rPr>
            </w:pPr>
          </w:p>
          <w:p w:rsidR="00497078" w:rsidRPr="00283D12" w:rsidRDefault="00497078" w:rsidP="002B4979">
            <w:pPr>
              <w:rPr>
                <w:rFonts w:ascii="Times New Roman" w:hAnsi="Times New Roman" w:cs="Times New Roman"/>
              </w:rPr>
            </w:pPr>
          </w:p>
          <w:p w:rsidR="00497078" w:rsidRPr="00283D12" w:rsidRDefault="00497078" w:rsidP="002B4979">
            <w:pPr>
              <w:rPr>
                <w:rFonts w:ascii="Times New Roman" w:hAnsi="Times New Roman" w:cs="Times New Roman"/>
              </w:rPr>
            </w:pPr>
          </w:p>
          <w:p w:rsidR="001D54B2" w:rsidRDefault="001D54B2" w:rsidP="002B4979">
            <w:pPr>
              <w:rPr>
                <w:rFonts w:ascii="Times New Roman" w:hAnsi="Times New Roman" w:cs="Times New Roman"/>
              </w:rPr>
            </w:pPr>
          </w:p>
          <w:p w:rsidR="001D54B2" w:rsidRDefault="001D54B2" w:rsidP="002B4979">
            <w:pPr>
              <w:rPr>
                <w:rFonts w:ascii="Times New Roman" w:hAnsi="Times New Roman" w:cs="Times New Roman"/>
              </w:rPr>
            </w:pPr>
          </w:p>
          <w:p w:rsidR="001D54B2" w:rsidRDefault="001D54B2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houby</w:t>
            </w:r>
            <w:r w:rsidR="00B567FF" w:rsidRPr="00283D12">
              <w:rPr>
                <w:rFonts w:ascii="Times New Roman" w:hAnsi="Times New Roman" w:cs="Times New Roman"/>
              </w:rPr>
              <w:t>, lišejníky</w:t>
            </w:r>
          </w:p>
          <w:p w:rsidR="00497078" w:rsidRPr="00283D12" w:rsidRDefault="00497078" w:rsidP="002B4979">
            <w:pPr>
              <w:rPr>
                <w:rFonts w:ascii="Times New Roman" w:hAnsi="Times New Roman" w:cs="Times New Roman"/>
              </w:rPr>
            </w:pPr>
          </w:p>
          <w:p w:rsidR="00497078" w:rsidRPr="00283D12" w:rsidRDefault="00497078" w:rsidP="002B4979">
            <w:pPr>
              <w:rPr>
                <w:rFonts w:ascii="Times New Roman" w:hAnsi="Times New Roman" w:cs="Times New Roman"/>
              </w:rPr>
            </w:pPr>
          </w:p>
          <w:p w:rsidR="00497078" w:rsidRPr="00283D12" w:rsidRDefault="00497078" w:rsidP="002B4979">
            <w:pPr>
              <w:rPr>
                <w:rFonts w:ascii="Times New Roman" w:hAnsi="Times New Roman" w:cs="Times New Roman"/>
              </w:rPr>
            </w:pPr>
          </w:p>
          <w:p w:rsidR="00497078" w:rsidRPr="00283D12" w:rsidRDefault="00497078" w:rsidP="002B4979">
            <w:pPr>
              <w:rPr>
                <w:rFonts w:ascii="Times New Roman" w:hAnsi="Times New Roman" w:cs="Times New Roman"/>
              </w:rPr>
            </w:pPr>
          </w:p>
          <w:p w:rsidR="00497078" w:rsidRPr="00283D12" w:rsidRDefault="00497078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žahavc</w:t>
            </w:r>
            <w:r w:rsidR="00497078" w:rsidRPr="00283D12">
              <w:rPr>
                <w:rFonts w:ascii="Times New Roman" w:hAnsi="Times New Roman" w:cs="Times New Roman"/>
              </w:rPr>
              <w:t>i</w:t>
            </w:r>
          </w:p>
          <w:p w:rsidR="00497078" w:rsidRPr="00283D12" w:rsidRDefault="00497078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ploštěnci</w:t>
            </w: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kroužkovci</w:t>
            </w:r>
          </w:p>
          <w:p w:rsidR="0009452B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1D54B2" w:rsidRDefault="001D54B2" w:rsidP="002B4979">
            <w:pPr>
              <w:rPr>
                <w:rFonts w:ascii="Times New Roman" w:hAnsi="Times New Roman" w:cs="Times New Roman"/>
              </w:rPr>
            </w:pPr>
          </w:p>
          <w:p w:rsidR="001D54B2" w:rsidRPr="00283D12" w:rsidRDefault="001D54B2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měkkýši</w:t>
            </w: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09452B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1D54B2" w:rsidRDefault="001D54B2" w:rsidP="002B4979">
            <w:pPr>
              <w:rPr>
                <w:rFonts w:ascii="Times New Roman" w:hAnsi="Times New Roman" w:cs="Times New Roman"/>
              </w:rPr>
            </w:pPr>
          </w:p>
          <w:p w:rsidR="001D54B2" w:rsidRDefault="001D54B2" w:rsidP="002B4979">
            <w:pPr>
              <w:rPr>
                <w:rFonts w:ascii="Times New Roman" w:hAnsi="Times New Roman" w:cs="Times New Roman"/>
              </w:rPr>
            </w:pPr>
          </w:p>
          <w:p w:rsidR="00FB0314" w:rsidRDefault="00FB0314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členovci</w:t>
            </w: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korýši</w:t>
            </w: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pavoukov</w:t>
            </w:r>
            <w:r w:rsidR="00B567FF" w:rsidRPr="00283D12">
              <w:rPr>
                <w:rFonts w:ascii="Times New Roman" w:hAnsi="Times New Roman" w:cs="Times New Roman"/>
              </w:rPr>
              <w:t>c</w:t>
            </w:r>
            <w:r w:rsidRPr="00283D12">
              <w:rPr>
                <w:rFonts w:ascii="Times New Roman" w:hAnsi="Times New Roman" w:cs="Times New Roman"/>
              </w:rPr>
              <w:t>i</w:t>
            </w:r>
          </w:p>
          <w:p w:rsidR="0009452B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1D54B2" w:rsidRDefault="001D54B2" w:rsidP="002B4979">
            <w:pPr>
              <w:rPr>
                <w:rFonts w:ascii="Times New Roman" w:hAnsi="Times New Roman" w:cs="Times New Roman"/>
              </w:rPr>
            </w:pPr>
          </w:p>
          <w:p w:rsidR="001D54B2" w:rsidRPr="00283D12" w:rsidRDefault="001D54B2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hmyz</w:t>
            </w:r>
          </w:p>
          <w:p w:rsidR="002B4979" w:rsidRPr="00283D12" w:rsidRDefault="00B567FF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včela medonosná</w:t>
            </w:r>
          </w:p>
          <w:p w:rsidR="009E6067" w:rsidRPr="00283D12" w:rsidRDefault="009E6067" w:rsidP="00B5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2B4979" w:rsidRPr="00283D12" w:rsidRDefault="002B4979" w:rsidP="002B4979">
            <w:pPr>
              <w:rPr>
                <w:rFonts w:ascii="Times New Roman" w:hAnsi="Times New Roman" w:cs="Times New Roman"/>
                <w:sz w:val="22"/>
              </w:rPr>
            </w:pPr>
            <w:r w:rsidRPr="00283D12">
              <w:rPr>
                <w:rFonts w:ascii="Times New Roman" w:hAnsi="Times New Roman" w:cs="Times New Roman"/>
                <w:sz w:val="22"/>
              </w:rPr>
              <w:lastRenderedPageBreak/>
              <w:t>Z</w:t>
            </w:r>
            <w:r w:rsidRPr="00283D12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283D12">
              <w:rPr>
                <w:rFonts w:ascii="Times New Roman" w:hAnsi="Times New Roman" w:cs="Times New Roman"/>
                <w:sz w:val="22"/>
              </w:rPr>
              <w:t xml:space="preserve"> - Planeta Země</w:t>
            </w: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Ch8-oxidace</w:t>
            </w: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lastRenderedPageBreak/>
              <w:t>Př- 8.r. – roztoči a onemocnění nervové soustavy</w:t>
            </w: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EV, Ch – insekticidy</w:t>
            </w: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 xml:space="preserve"> </w:t>
            </w: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EV- narušení přírodní rovnováhy, přemnožené druhy hmyzu - důsledky</w:t>
            </w:r>
          </w:p>
          <w:p w:rsidR="009E6067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759" w:type="pct"/>
          </w:tcPr>
          <w:p w:rsidR="002B4979" w:rsidRPr="00283D12" w:rsidRDefault="002B4979" w:rsidP="002B4979">
            <w:pPr>
              <w:rPr>
                <w:rFonts w:ascii="Times New Roman" w:hAnsi="Times New Roman" w:cs="Times New Roman"/>
                <w:sz w:val="22"/>
              </w:rPr>
            </w:pPr>
            <w:r w:rsidRPr="00283D12">
              <w:rPr>
                <w:rFonts w:ascii="Times New Roman" w:hAnsi="Times New Roman" w:cs="Times New Roman"/>
                <w:sz w:val="22"/>
              </w:rPr>
              <w:lastRenderedPageBreak/>
              <w:t>EV - rozmanitosti přírody, probudit citový vztah</w:t>
            </w: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  <w:sz w:val="22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  <w:sz w:val="22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  <w:sz w:val="22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  <w:sz w:val="22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  <w:sz w:val="22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  <w:sz w:val="22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  <w:sz w:val="22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  <w:sz w:val="22"/>
              </w:rPr>
            </w:pPr>
          </w:p>
          <w:p w:rsidR="0009452B" w:rsidRPr="00283D12" w:rsidRDefault="0009452B" w:rsidP="0009452B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 xml:space="preserve">EV - význam lesa, ubývání lesních porostů, emise, imise </w:t>
            </w:r>
          </w:p>
          <w:p w:rsidR="0009452B" w:rsidRPr="00283D12" w:rsidRDefault="0009452B" w:rsidP="0009452B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  <w:sz w:val="22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EGS - pandemie nemocí, očkování, problémy 3.světa</w:t>
            </w: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EV- neléčit virová onemocnění antibiotiky</w:t>
            </w:r>
          </w:p>
          <w:p w:rsidR="0009452B" w:rsidRPr="00283D12" w:rsidRDefault="0009452B" w:rsidP="0009452B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OSV- základní hygienické návyky</w:t>
            </w:r>
          </w:p>
          <w:p w:rsidR="0009452B" w:rsidRPr="00283D12" w:rsidRDefault="0009452B" w:rsidP="0009452B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09452B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 xml:space="preserve">EV-potravní řetězec, </w:t>
            </w:r>
          </w:p>
          <w:p w:rsidR="0009452B" w:rsidRPr="00283D12" w:rsidRDefault="0009452B" w:rsidP="0009452B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lastRenderedPageBreak/>
              <w:t xml:space="preserve">zachování rovnováhy    </w:t>
            </w:r>
          </w:p>
          <w:p w:rsidR="0009452B" w:rsidRPr="00283D12" w:rsidRDefault="0009452B" w:rsidP="0009452B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09452B" w:rsidRPr="00283D12" w:rsidRDefault="0009452B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EGS – revoluční objev antibiotik, problém rezistence bakterií vůči antb.</w:t>
            </w: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EV - symbioza, lišejníky jako indikátory čistoty ovzduší</w:t>
            </w: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2B4979" w:rsidRPr="00283D12" w:rsidRDefault="002B4979" w:rsidP="002B4979">
            <w:pPr>
              <w:rPr>
                <w:rFonts w:ascii="Times New Roman" w:hAnsi="Times New Roman" w:cs="Times New Roman"/>
              </w:rPr>
            </w:pPr>
          </w:p>
          <w:p w:rsidR="009E6067" w:rsidRPr="00283D12" w:rsidRDefault="009E6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pct"/>
          </w:tcPr>
          <w:p w:rsidR="009E6067" w:rsidRPr="00283D12" w:rsidRDefault="003836D0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lastRenderedPageBreak/>
              <w:t>CD Přírodopis 6.roč – kompletně zpracova-ný VSW pro celý šestý ročník, odpovídá jednotl. kapitolám ŠVP</w:t>
            </w: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mikrosko pické pozorování prvoků</w:t>
            </w: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modely hub</w:t>
            </w: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sbírka lastur a ulit</w:t>
            </w: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  <w:r w:rsidRPr="00283D12">
              <w:rPr>
                <w:rFonts w:ascii="Times New Roman" w:hAnsi="Times New Roman" w:cs="Times New Roman"/>
              </w:rPr>
              <w:t>mikr.pre  paráty částí těla hmyzu</w:t>
            </w: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  <w:p w:rsidR="00994166" w:rsidRPr="00283D12" w:rsidRDefault="00994166">
            <w:pPr>
              <w:rPr>
                <w:rFonts w:ascii="Times New Roman" w:hAnsi="Times New Roman" w:cs="Times New Roman"/>
              </w:rPr>
            </w:pPr>
          </w:p>
        </w:tc>
      </w:tr>
    </w:tbl>
    <w:p w:rsidR="009E6067" w:rsidRDefault="009E6067" w:rsidP="007D6116">
      <w:pPr>
        <w:pStyle w:val="Zhlav"/>
        <w:tabs>
          <w:tab w:val="clear" w:pos="4536"/>
          <w:tab w:val="clear" w:pos="9072"/>
        </w:tabs>
      </w:pPr>
    </w:p>
    <w:p w:rsidR="002B7F39" w:rsidRPr="002B7F39" w:rsidRDefault="002B7F39" w:rsidP="007D6116">
      <w:pPr>
        <w:pStyle w:val="Zhlav"/>
        <w:tabs>
          <w:tab w:val="clear" w:pos="4536"/>
          <w:tab w:val="clear" w:pos="9072"/>
        </w:tabs>
        <w:rPr>
          <w:color w:val="92D050"/>
        </w:rPr>
      </w:pPr>
      <w:r w:rsidRPr="002B7F39">
        <w:rPr>
          <w:color w:val="92D050"/>
        </w:rPr>
        <w:t>zelený text</w:t>
      </w:r>
      <w:r>
        <w:rPr>
          <w:color w:val="92D050"/>
        </w:rPr>
        <w:t xml:space="preserve"> – vypouštěné očekávané výstupy</w:t>
      </w:r>
      <w:bookmarkStart w:id="0" w:name="_GoBack"/>
      <w:bookmarkEnd w:id="0"/>
    </w:p>
    <w:sectPr w:rsidR="002B7F39" w:rsidRPr="002B7F39" w:rsidSect="00283D12">
      <w:footerReference w:type="default" r:id="rId7"/>
      <w:pgSz w:w="16838" w:h="11906" w:orient="landscape" w:code="9"/>
      <w:pgMar w:top="510" w:right="510" w:bottom="510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65B" w:rsidRDefault="00B7465B">
      <w:r>
        <w:separator/>
      </w:r>
    </w:p>
  </w:endnote>
  <w:endnote w:type="continuationSeparator" w:id="0">
    <w:p w:rsidR="00B7465B" w:rsidRDefault="00B74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166" w:rsidRDefault="00994166">
    <w:pPr>
      <w:pStyle w:val="Zpat"/>
      <w:jc w:val="center"/>
      <w:rPr>
        <w:rStyle w:val="slostrnky"/>
        <w:sz w:val="20"/>
      </w:rPr>
    </w:pPr>
  </w:p>
  <w:p w:rsidR="00994166" w:rsidRDefault="00994166">
    <w:pPr>
      <w:pStyle w:val="Zpat"/>
      <w:jc w:val="center"/>
      <w:rPr>
        <w:sz w:val="20"/>
      </w:rPr>
    </w:pPr>
    <w:r>
      <w:rPr>
        <w:rStyle w:val="slostrnky"/>
        <w:sz w:val="20"/>
      </w:rPr>
      <w:t xml:space="preserve">- </w:t>
    </w:r>
    <w:r>
      <w:rPr>
        <w:rStyle w:val="slostrnky"/>
        <w:sz w:val="20"/>
      </w:rPr>
      <w:fldChar w:fldCharType="begin"/>
    </w:r>
    <w:r>
      <w:rPr>
        <w:rStyle w:val="slostrnky"/>
        <w:sz w:val="20"/>
      </w:rPr>
      <w:instrText xml:space="preserve"> PAGE </w:instrText>
    </w:r>
    <w:r>
      <w:rPr>
        <w:rStyle w:val="slostrnky"/>
        <w:sz w:val="20"/>
      </w:rPr>
      <w:fldChar w:fldCharType="separate"/>
    </w:r>
    <w:r w:rsidR="002B7F39">
      <w:rPr>
        <w:rStyle w:val="slostrnky"/>
        <w:noProof/>
        <w:sz w:val="20"/>
      </w:rPr>
      <w:t>3</w:t>
    </w:r>
    <w:r>
      <w:rPr>
        <w:rStyle w:val="slostrnky"/>
        <w:sz w:val="20"/>
      </w:rPr>
      <w:fldChar w:fldCharType="end"/>
    </w:r>
    <w:r>
      <w:rPr>
        <w:rStyle w:val="slostrnky"/>
        <w:sz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65B" w:rsidRDefault="00B7465B">
      <w:r>
        <w:separator/>
      </w:r>
    </w:p>
  </w:footnote>
  <w:footnote w:type="continuationSeparator" w:id="0">
    <w:p w:rsidR="00B7465B" w:rsidRDefault="00B74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983D19"/>
    <w:multiLevelType w:val="singleLevel"/>
    <w:tmpl w:val="6CA0AAE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AE7"/>
    <w:rsid w:val="0009452B"/>
    <w:rsid w:val="001150B8"/>
    <w:rsid w:val="001345EB"/>
    <w:rsid w:val="001D54B2"/>
    <w:rsid w:val="00283D12"/>
    <w:rsid w:val="0029731F"/>
    <w:rsid w:val="002B4979"/>
    <w:rsid w:val="002B7F39"/>
    <w:rsid w:val="003143B6"/>
    <w:rsid w:val="0034167B"/>
    <w:rsid w:val="00347183"/>
    <w:rsid w:val="003836D0"/>
    <w:rsid w:val="00493C23"/>
    <w:rsid w:val="00497078"/>
    <w:rsid w:val="005940E2"/>
    <w:rsid w:val="00685655"/>
    <w:rsid w:val="007B7D99"/>
    <w:rsid w:val="007D6116"/>
    <w:rsid w:val="008C75AA"/>
    <w:rsid w:val="00994166"/>
    <w:rsid w:val="009C6CFD"/>
    <w:rsid w:val="009D7B90"/>
    <w:rsid w:val="009E6067"/>
    <w:rsid w:val="00A25BE2"/>
    <w:rsid w:val="00B567FF"/>
    <w:rsid w:val="00B7465B"/>
    <w:rsid w:val="00BB02CE"/>
    <w:rsid w:val="00CE6179"/>
    <w:rsid w:val="00D14FC6"/>
    <w:rsid w:val="00D34AE7"/>
    <w:rsid w:val="00DC5C27"/>
    <w:rsid w:val="00EB1611"/>
    <w:rsid w:val="00EB3B53"/>
    <w:rsid w:val="00FB0314"/>
    <w:rsid w:val="00FC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F0B795"/>
  <w15:chartTrackingRefBased/>
  <w15:docId w15:val="{A77A87B3-493E-4B51-A326-1BD2A32B8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Arial" w:hAnsi="Arial" w:cs="Arial"/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  <w:sz w:val="28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Times New Roman" w:hAnsi="Times New Roman" w:cs="Times New Roman"/>
      <w:szCs w:val="20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rPr>
      <w:rFonts w:ascii="Times New Roman" w:hAnsi="Times New Roman" w:cs="Times New Roman"/>
      <w:szCs w:val="20"/>
    </w:rPr>
  </w:style>
  <w:style w:type="paragraph" w:customStyle="1" w:styleId="OV">
    <w:name w:val="OV"/>
    <w:basedOn w:val="Normln"/>
    <w:link w:val="OVChar"/>
    <w:qFormat/>
    <w:rsid w:val="00283D12"/>
    <w:pPr>
      <w:tabs>
        <w:tab w:val="left" w:pos="1915"/>
      </w:tabs>
      <w:autoSpaceDE w:val="0"/>
      <w:autoSpaceDN w:val="0"/>
      <w:spacing w:before="20"/>
      <w:ind w:left="1418" w:right="113" w:hanging="1361"/>
    </w:pPr>
    <w:rPr>
      <w:rFonts w:ascii="Times New Roman" w:hAnsi="Times New Roman" w:cs="Times New Roman"/>
      <w:bCs/>
      <w:lang w:val="x-none" w:eastAsia="x-none"/>
    </w:rPr>
  </w:style>
  <w:style w:type="character" w:customStyle="1" w:styleId="OVChar">
    <w:name w:val="OV Char"/>
    <w:link w:val="OV"/>
    <w:rsid w:val="00283D12"/>
    <w:rPr>
      <w:bCs/>
      <w:sz w:val="24"/>
      <w:szCs w:val="24"/>
      <w:lang w:val="x-none" w:eastAsia="x-none"/>
    </w:rPr>
  </w:style>
  <w:style w:type="paragraph" w:styleId="Podnadpis">
    <w:name w:val="Subtitle"/>
    <w:basedOn w:val="Normln"/>
    <w:link w:val="PodnadpisChar"/>
    <w:qFormat/>
    <w:rsid w:val="00283D12"/>
    <w:pPr>
      <w:tabs>
        <w:tab w:val="left" w:pos="567"/>
      </w:tabs>
      <w:spacing w:before="120" w:after="120"/>
      <w:outlineLvl w:val="4"/>
    </w:pPr>
    <w:rPr>
      <w:rFonts w:ascii="Times New Roman" w:hAnsi="Times New Roman" w:cs="Times New Roman"/>
      <w:b/>
      <w:sz w:val="22"/>
      <w:lang w:val="x-none" w:eastAsia="x-none"/>
    </w:rPr>
  </w:style>
  <w:style w:type="character" w:customStyle="1" w:styleId="PodnadpisChar">
    <w:name w:val="Podnadpis Char"/>
    <w:link w:val="Podnadpis"/>
    <w:rsid w:val="00283D12"/>
    <w:rPr>
      <w:b/>
      <w:sz w:val="22"/>
      <w:szCs w:val="24"/>
      <w:lang w:val="x-none" w:eastAsia="x-none"/>
    </w:rPr>
  </w:style>
  <w:style w:type="paragraph" w:customStyle="1" w:styleId="text-k">
    <w:name w:val="text - žák"/>
    <w:basedOn w:val="Normln"/>
    <w:link w:val="text-kChar"/>
    <w:qFormat/>
    <w:rsid w:val="00283D12"/>
    <w:pPr>
      <w:spacing w:before="60"/>
      <w:ind w:left="57"/>
      <w:jc w:val="both"/>
    </w:pPr>
    <w:rPr>
      <w:rFonts w:ascii="Times New Roman" w:hAnsi="Times New Roman" w:cs="Times New Roman"/>
      <w:sz w:val="22"/>
      <w:szCs w:val="22"/>
      <w:lang w:val="x-none" w:eastAsia="x-none"/>
    </w:rPr>
  </w:style>
  <w:style w:type="character" w:customStyle="1" w:styleId="text-kChar">
    <w:name w:val="text - žák Char"/>
    <w:link w:val="text-k"/>
    <w:rsid w:val="00283D12"/>
    <w:rPr>
      <w:sz w:val="22"/>
      <w:szCs w:val="22"/>
      <w:lang w:val="x-none" w:eastAsia="x-none"/>
    </w:rPr>
  </w:style>
  <w:style w:type="paragraph" w:customStyle="1" w:styleId="OVp">
    <w:name w:val="OVp"/>
    <w:basedOn w:val="OV"/>
    <w:link w:val="OVpChar"/>
    <w:qFormat/>
    <w:rsid w:val="00283D12"/>
    <w:rPr>
      <w:i/>
      <w:iCs/>
    </w:rPr>
  </w:style>
  <w:style w:type="character" w:customStyle="1" w:styleId="OVpChar">
    <w:name w:val="OVp Char"/>
    <w:link w:val="OVp"/>
    <w:rsid w:val="00283D12"/>
    <w:rPr>
      <w:bCs/>
      <w:i/>
      <w:i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916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ŠVP  8</vt:lpstr>
    </vt:vector>
  </TitlesOfParts>
  <Company>AutoCont OnLine, a.s.</Company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ŠVP  8</dc:title>
  <dc:subject/>
  <dc:creator>Miloš Pechanec</dc:creator>
  <cp:keywords/>
  <cp:lastModifiedBy>Pechanec Milos</cp:lastModifiedBy>
  <cp:revision>3</cp:revision>
  <cp:lastPrinted>2006-10-05T06:40:00Z</cp:lastPrinted>
  <dcterms:created xsi:type="dcterms:W3CDTF">2021-08-27T06:10:00Z</dcterms:created>
  <dcterms:modified xsi:type="dcterms:W3CDTF">2021-08-27T06:11:00Z</dcterms:modified>
</cp:coreProperties>
</file>